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Dear Students &amp; Families,</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With the upcoming closings and social distancing,  therapeutic sessions between myself and students cannot formally take place via video chat or phone sessions. However,</w:t>
      </w:r>
      <w:r w:rsidDel="00000000" w:rsidR="00000000" w:rsidRPr="00000000">
        <w:rPr>
          <w:i w:val="1"/>
          <w:rtl w:val="0"/>
        </w:rPr>
        <w:t xml:space="preserve"> I am committed to making myself available to students and parents through email</w:t>
      </w:r>
      <w:r w:rsidDel="00000000" w:rsidR="00000000" w:rsidRPr="00000000">
        <w:rPr>
          <w:rtl w:val="0"/>
        </w:rPr>
        <w:t xml:space="preserve">. Please feel free to reach out to me if you have any concerns or questions that arise over this break. I have compiled some activities that can be worked on at home so your student can continue to make progress towards their speech and language goals. These are not mandatory, but they are some good resources to continue targeting their skills during this time. For more information or questions, do not hesitate to reach out to me. I will genuinely miss meeting all of my students face-to-face, and I hope everyone stays safe and healthy!</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b w:val="1"/>
          <w:rtl w:val="0"/>
        </w:rPr>
        <w:t xml:space="preserve">Packet Content</w:t>
      </w:r>
    </w:p>
    <w:p w:rsidR="00000000" w:rsidDel="00000000" w:rsidP="00000000" w:rsidRDefault="00000000" w:rsidRPr="00000000" w14:paraId="00000007">
      <w:pPr>
        <w:numPr>
          <w:ilvl w:val="0"/>
          <w:numId w:val="1"/>
        </w:numPr>
        <w:spacing w:line="276" w:lineRule="auto"/>
        <w:ind w:left="720" w:hanging="360"/>
      </w:pPr>
      <w:r w:rsidDel="00000000" w:rsidR="00000000" w:rsidRPr="00000000">
        <w:rPr>
          <w:rtl w:val="0"/>
        </w:rPr>
        <w:t xml:space="preserve">Language </w:t>
      </w:r>
      <w:r w:rsidDel="00000000" w:rsidR="00000000" w:rsidRPr="00000000">
        <w:rPr>
          <w:rtl w:val="0"/>
        </w:rPr>
        <w:t xml:space="preserve">Activity Calendar </w:t>
      </w:r>
    </w:p>
    <w:p w:rsidR="00000000" w:rsidDel="00000000" w:rsidP="00000000" w:rsidRDefault="00000000" w:rsidRPr="00000000" w14:paraId="00000008">
      <w:pPr>
        <w:numPr>
          <w:ilvl w:val="0"/>
          <w:numId w:val="1"/>
        </w:numPr>
        <w:spacing w:line="276" w:lineRule="auto"/>
        <w:ind w:left="720" w:hanging="360"/>
      </w:pPr>
      <w:r w:rsidDel="00000000" w:rsidR="00000000" w:rsidRPr="00000000">
        <w:rPr>
          <w:rtl w:val="0"/>
        </w:rPr>
        <w:t xml:space="preserve">Links to Worksheets and Activities at home</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Sincerely,</w:t>
      </w:r>
    </w:p>
    <w:p w:rsidR="00000000" w:rsidDel="00000000" w:rsidP="00000000" w:rsidRDefault="00000000" w:rsidRPr="00000000" w14:paraId="0000000B">
      <w:pPr>
        <w:spacing w:line="276" w:lineRule="auto"/>
        <w:rPr/>
      </w:pPr>
      <w:r w:rsidDel="00000000" w:rsidR="00000000" w:rsidRPr="00000000">
        <w:rPr>
          <w:rtl w:val="0"/>
        </w:rPr>
        <w:t xml:space="preserve">Cassie Poulos (School Speech-Language Pathologist)</w:t>
      </w:r>
    </w:p>
    <w:p w:rsidR="00000000" w:rsidDel="00000000" w:rsidP="00000000" w:rsidRDefault="00000000" w:rsidRPr="00000000" w14:paraId="0000000C">
      <w:pPr>
        <w:spacing w:line="276" w:lineRule="auto"/>
        <w:rPr/>
      </w:pPr>
      <w:hyperlink r:id="rId6">
        <w:r w:rsidDel="00000000" w:rsidR="00000000" w:rsidRPr="00000000">
          <w:rPr>
            <w:color w:val="1155cc"/>
            <w:u w:val="single"/>
            <w:rtl w:val="0"/>
          </w:rPr>
          <w:t xml:space="preserve">capoulos@cps.edu</w:t>
        </w:r>
      </w:hyperlink>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drawing>
          <wp:inline distB="114300" distT="114300" distL="114300" distR="114300">
            <wp:extent cx="8053387" cy="6093628"/>
            <wp:effectExtent b="979879" l="-979879" r="-979879" t="979879"/>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rot="5400000">
                      <a:off x="0" y="0"/>
                      <a:ext cx="8053387" cy="609362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Language Activities and Online Resources</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https://www.readworks.org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http://www.idiomconnection.com</w:t>
        </w:r>
      </w:hyperlink>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https://do2learn.com/</w:t>
        </w:r>
      </w:hyperlink>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Vocabulary Pinball - </w:t>
      </w:r>
      <w:hyperlink r:id="rId11">
        <w:r w:rsidDel="00000000" w:rsidR="00000000" w:rsidRPr="00000000">
          <w:rPr>
            <w:rFonts w:ascii="Times New Roman" w:cs="Times New Roman" w:eastAsia="Times New Roman" w:hAnsi="Times New Roman"/>
            <w:color w:val="1155cc"/>
            <w:sz w:val="24"/>
            <w:szCs w:val="24"/>
            <w:u w:val="single"/>
            <w:rtl w:val="0"/>
          </w:rPr>
          <w:t xml:space="preserve">http://www.playkidsgames.com/games/pinball/default.htm?scrlybrkr=cdc7a5cd#</w:t>
        </w:r>
      </w:hyperlink>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Infercabulary; </w:t>
      </w:r>
      <w:hyperlink r:id="rId12">
        <w:r w:rsidDel="00000000" w:rsidR="00000000" w:rsidRPr="00000000">
          <w:rPr>
            <w:rFonts w:ascii="Times New Roman" w:cs="Times New Roman" w:eastAsia="Times New Roman" w:hAnsi="Times New Roman"/>
            <w:color w:val="1155cc"/>
            <w:sz w:val="24"/>
            <w:szCs w:val="24"/>
            <w:u w:val="single"/>
            <w:rtl w:val="0"/>
          </w:rPr>
          <w:t xml:space="preserve">www.infercabulary.com</w:t>
        </w:r>
      </w:hyperlink>
      <w:r w:rsidDel="00000000" w:rsidR="00000000" w:rsidRPr="00000000">
        <w:rPr>
          <w:rFonts w:ascii="Times New Roman" w:cs="Times New Roman" w:eastAsia="Times New Roman" w:hAnsi="Times New Roman"/>
          <w:sz w:val="24"/>
          <w:szCs w:val="24"/>
          <w:rtl w:val="0"/>
        </w:rPr>
        <w:t xml:space="preserve"> - Special offer of 2 free months -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Tracy Boyd’s online language games - </w:t>
      </w:r>
      <w:hyperlink r:id="rId13">
        <w:r w:rsidDel="00000000" w:rsidR="00000000" w:rsidRPr="00000000">
          <w:rPr>
            <w:rFonts w:ascii="Times New Roman" w:cs="Times New Roman" w:eastAsia="Times New Roman" w:hAnsi="Times New Roman"/>
            <w:color w:val="1155cc"/>
            <w:sz w:val="24"/>
            <w:szCs w:val="24"/>
            <w:u w:val="single"/>
            <w:rtl w:val="0"/>
          </w:rPr>
          <w:t xml:space="preserve">Class Page - havefun</w:t>
        </w:r>
      </w:hyperlink>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https://classroommagazines.scholastic.com/support/learnathome.html</w:t>
        </w:r>
      </w:hyperlink>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parent Handouts for vocabulary, book/app suggestions and language strategies: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https://www.teacherspayteachers.com/Store/Lovecheck-Speech/Price-Range/Free/Category/Parent-Handout-417794</w:t>
        </w:r>
      </w:hyperlink>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www.enchantedlearning.com/crafts/</w:t>
        </w:r>
      </w:hyperlink>
      <w:r w:rsidDel="00000000" w:rsidR="00000000" w:rsidRPr="00000000">
        <w:rPr>
          <w:rFonts w:ascii="Times New Roman" w:cs="Times New Roman" w:eastAsia="Times New Roman" w:hAnsi="Times New Roman"/>
          <w:sz w:val="24"/>
          <w:szCs w:val="24"/>
          <w:rtl w:val="0"/>
        </w:rPr>
        <w:t xml:space="preserve"> - Great for following directions and sequencing</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Tracy Boyd’s online language games - </w:t>
      </w:r>
      <w:hyperlink r:id="rId17">
        <w:r w:rsidDel="00000000" w:rsidR="00000000" w:rsidRPr="00000000">
          <w:rPr>
            <w:rFonts w:ascii="Times New Roman" w:cs="Times New Roman" w:eastAsia="Times New Roman" w:hAnsi="Times New Roman"/>
            <w:color w:val="1155cc"/>
            <w:sz w:val="24"/>
            <w:szCs w:val="24"/>
            <w:u w:val="single"/>
            <w:rtl w:val="0"/>
          </w:rPr>
          <w:t xml:space="preserve">https://www.quia.com/pages/havefun.html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Highlights for Kids - </w:t>
      </w:r>
      <w:hyperlink r:id="rId18">
        <w:r w:rsidDel="00000000" w:rsidR="00000000" w:rsidRPr="00000000">
          <w:rPr>
            <w:rFonts w:ascii="Times New Roman" w:cs="Times New Roman" w:eastAsia="Times New Roman" w:hAnsi="Times New Roman"/>
            <w:color w:val="1155cc"/>
            <w:sz w:val="24"/>
            <w:szCs w:val="24"/>
            <w:u w:val="single"/>
            <w:rtl w:val="0"/>
          </w:rPr>
          <w:t xml:space="preserve">www.HighlightsKids.com</w:t>
        </w:r>
      </w:hyperlink>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opt to play the game, give your child directions of what to look for and play. You can also have your child describe key features in the game or sequence the rules to the game. </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Concepts Scavenger Hunt: </w:t>
      </w:r>
    </w:p>
    <w:p w:rsidR="00000000" w:rsidDel="00000000" w:rsidP="00000000" w:rsidRDefault="00000000" w:rsidRPr="00000000" w14:paraId="0000003D">
      <w:pPr>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https://www.handyhandouts.com/viewHandout.aspx?hh_number=582&amp;nfp_title=No+Prep+Therapy+Activity+%E2%80%93+Basic+Concepts+</w:t>
        </w:r>
      </w:hyperlink>
      <w:r w:rsidDel="00000000" w:rsidR="00000000" w:rsidRPr="00000000">
        <w:rPr>
          <w:rFonts w:ascii="Times New Roman" w:cs="Times New Roman" w:eastAsia="Times New Roman" w:hAnsi="Times New Roman"/>
          <w:sz w:val="24"/>
          <w:szCs w:val="24"/>
          <w:rtl w:val="0"/>
        </w:rPr>
        <w:t xml:space="preserve">Scavenger</w:t>
      </w:r>
      <w:hyperlink r:id="rId20">
        <w:r w:rsidDel="00000000" w:rsidR="00000000" w:rsidRPr="00000000">
          <w:rPr>
            <w:rFonts w:ascii="Times New Roman" w:cs="Times New Roman" w:eastAsia="Times New Roman" w:hAnsi="Times New Roman"/>
            <w:color w:val="1155cc"/>
            <w:sz w:val="24"/>
            <w:szCs w:val="24"/>
            <w:u w:val="single"/>
            <w:rtl w:val="0"/>
          </w:rPr>
          <w:t xml:space="preserve">+Hunt</w:t>
        </w:r>
      </w:hyperlink>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handyhandouts.com/viewHandout.aspx?hh_number=582&amp;nfp_title=No+Prep+Therapy+Activity+%E2%80%93+Basic+Concepts+Scavenger+Hunt" TargetMode="External"/><Relationship Id="rId11" Type="http://schemas.openxmlformats.org/officeDocument/2006/relationships/hyperlink" Target="http://www.playkidsgames.com/games/pinball/default.htm?scrlybrkr=cdc7a5cd#" TargetMode="External"/><Relationship Id="rId10" Type="http://schemas.openxmlformats.org/officeDocument/2006/relationships/hyperlink" Target="https://do2learn.com/" TargetMode="External"/><Relationship Id="rId13" Type="http://schemas.openxmlformats.org/officeDocument/2006/relationships/hyperlink" Target="https://www.quia.com/pages/havefun.html" TargetMode="External"/><Relationship Id="rId12" Type="http://schemas.openxmlformats.org/officeDocument/2006/relationships/hyperlink" Target="http://www.infercabular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diomconnection.com" TargetMode="External"/><Relationship Id="rId15" Type="http://schemas.openxmlformats.org/officeDocument/2006/relationships/hyperlink" Target="https://www.teacherspayteachers.com/Store/Lovecheck-Speech/Price-Range/Free/Category/Parent-Handout-417794" TargetMode="External"/><Relationship Id="rId14" Type="http://schemas.openxmlformats.org/officeDocument/2006/relationships/hyperlink" Target="https://classroommagazines.scholastic.com/support/learnathome.html" TargetMode="External"/><Relationship Id="rId17" Type="http://schemas.openxmlformats.org/officeDocument/2006/relationships/hyperlink" Target="https://www.quia.com/pages/havefun.html" TargetMode="External"/><Relationship Id="rId16" Type="http://schemas.openxmlformats.org/officeDocument/2006/relationships/hyperlink" Target="http://www.enchantedlearning.com/crafts/" TargetMode="External"/><Relationship Id="rId5" Type="http://schemas.openxmlformats.org/officeDocument/2006/relationships/styles" Target="styles.xml"/><Relationship Id="rId19" Type="http://schemas.openxmlformats.org/officeDocument/2006/relationships/hyperlink" Target="https://www.handyhandouts.com/viewHandout.aspx?hh_number=582&amp;nfp_title=No+Prep+Therapy+Activity+%E2%80%93+Basic+Concepts+Scavenger+Hunt" TargetMode="External"/><Relationship Id="rId6" Type="http://schemas.openxmlformats.org/officeDocument/2006/relationships/hyperlink" Target="mailto:capoulos@cps.edu" TargetMode="External"/><Relationship Id="rId18" Type="http://schemas.openxmlformats.org/officeDocument/2006/relationships/hyperlink" Target="http://www.highlightskids.com" TargetMode="External"/><Relationship Id="rId7" Type="http://schemas.openxmlformats.org/officeDocument/2006/relationships/image" Target="media/image1.png"/><Relationship Id="rId8" Type="http://schemas.openxmlformats.org/officeDocument/2006/relationships/hyperlink" Target="https://www.read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